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3E05B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3E05B7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3E05B7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3E05B7" w:rsidRDefault="00CE5AAB" w:rsidP="004370E8">
            <w:pPr>
              <w:rPr>
                <w:rFonts w:asciiTheme="minorHAnsi" w:eastAsiaTheme="minorEastAsia" w:hAnsiTheme="minorHAnsi" w:cstheme="minorBidi"/>
              </w:rPr>
            </w:pPr>
            <w:r w:rsidRPr="003E05B7">
              <w:rPr>
                <w:b/>
                <w:color w:val="000000"/>
              </w:rPr>
              <w:t>207</w:t>
            </w:r>
            <w:r w:rsidRPr="003E05B7">
              <w:rPr>
                <w:b/>
                <w:color w:val="000000"/>
                <w:lang w:val="en-US"/>
              </w:rPr>
              <w:t>A_</w:t>
            </w:r>
            <w:r w:rsidR="004370E8" w:rsidRPr="003E05B7">
              <w:rPr>
                <w:b/>
                <w:color w:val="000000"/>
              </w:rPr>
              <w:t>027</w:t>
            </w:r>
          </w:p>
        </w:tc>
      </w:tr>
      <w:tr w:rsidR="00981A60" w:rsidRPr="003E05B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3E05B7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3E05B7">
              <w:rPr>
                <w:b/>
              </w:rPr>
              <w:t xml:space="preserve">Номер материала </w:t>
            </w:r>
            <w:r w:rsidRPr="003E05B7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3E05B7" w:rsidRDefault="004370E8" w:rsidP="00EA257D">
            <w:pPr>
              <w:rPr>
                <w:b/>
              </w:rPr>
            </w:pPr>
            <w:r w:rsidRPr="003E05B7">
              <w:rPr>
                <w:b/>
                <w:color w:val="000000"/>
              </w:rPr>
              <w:t>2061630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  <w:r w:rsidR="004370E8">
        <w:rPr>
          <w:b/>
          <w:sz w:val="26"/>
          <w:szCs w:val="26"/>
        </w:rPr>
        <w:t xml:space="preserve"> </w:t>
      </w:r>
      <w:r w:rsidR="004370E8" w:rsidRPr="004370E8">
        <w:rPr>
          <w:b/>
          <w:sz w:val="26"/>
          <w:szCs w:val="26"/>
        </w:rPr>
        <w:t>ртутн</w:t>
      </w:r>
      <w:r w:rsidR="004370E8">
        <w:rPr>
          <w:b/>
          <w:sz w:val="26"/>
          <w:szCs w:val="26"/>
        </w:rPr>
        <w:t>ых</w:t>
      </w:r>
      <w:r w:rsidR="004370E8" w:rsidRPr="004370E8">
        <w:rPr>
          <w:b/>
          <w:sz w:val="26"/>
          <w:szCs w:val="26"/>
        </w:rPr>
        <w:t xml:space="preserve"> HQL 250W Е40 OSRAM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p w:rsidR="00CE5AAB" w:rsidRPr="00C54543" w:rsidRDefault="00CE5AAB" w:rsidP="00F843E0">
      <w:pPr>
        <w:spacing w:line="276" w:lineRule="auto"/>
        <w:jc w:val="right"/>
        <w:rPr>
          <w:bCs/>
        </w:rPr>
      </w:pP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C54543" w:rsidRDefault="004370E8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4370E8">
              <w:t>HQL 250W Е40 OSRAM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 w:rsidRPr="00C54543">
              <w:rPr>
                <w:color w:val="000000"/>
              </w:rPr>
              <w:t>ртутная</w:t>
            </w:r>
            <w:proofErr w:type="gramEnd"/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уличного и производственного освещения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586732" w:rsidRDefault="00CE5AAB" w:rsidP="005867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586732">
              <w:rPr>
                <w:color w:val="000000"/>
              </w:rPr>
              <w:t>250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16771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167719">
              <w:rPr>
                <w:color w:val="000000"/>
              </w:rPr>
              <w:t>135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16771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 w:rsidR="00167719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167719">
              <w:rPr>
                <w:color w:val="000000"/>
              </w:rPr>
              <w:t>3 900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5867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586732">
              <w:rPr>
                <w:color w:val="000000"/>
              </w:rPr>
              <w:t>13 000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Цоколь - Е40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Колба - Эллипсоидная Матовая</w:t>
            </w:r>
          </w:p>
        </w:tc>
      </w:tr>
      <w:tr w:rsidR="008F56B8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F56B8" w:rsidRPr="00C54543" w:rsidRDefault="008F56B8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8F56B8" w:rsidRPr="00C54543" w:rsidRDefault="008F56B8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5B0E2D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16771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- </w:t>
            </w:r>
            <w:r w:rsidR="00167719">
              <w:rPr>
                <w:color w:val="000000"/>
              </w:rPr>
              <w:t>226</w:t>
            </w:r>
            <w:r w:rsidRPr="00C54543">
              <w:rPr>
                <w:color w:val="000000"/>
              </w:rPr>
              <w:t xml:space="preserve"> х </w:t>
            </w:r>
            <w:r w:rsidR="00586732">
              <w:rPr>
                <w:color w:val="000000"/>
              </w:rPr>
              <w:t>9</w:t>
            </w:r>
            <w:r w:rsidR="00167719">
              <w:rPr>
                <w:color w:val="000000"/>
              </w:rPr>
              <w:t>1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16771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167719">
              <w:rPr>
                <w:color w:val="000000"/>
              </w:rPr>
              <w:t>24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3F38CA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3F38CA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3F38CA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3F38CA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53074-2008 (МЭК 60188:2001) «Лампы ртутные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МЭК 60901-</w:t>
      </w:r>
      <w:r w:rsidR="003A3F1D" w:rsidRPr="00C54543">
        <w:rPr>
          <w:sz w:val="24"/>
          <w:szCs w:val="24"/>
        </w:rPr>
        <w:t>2011</w:t>
      </w:r>
      <w:r w:rsidRPr="00C54543">
        <w:rPr>
          <w:sz w:val="24"/>
          <w:szCs w:val="24"/>
        </w:rPr>
        <w:t xml:space="preserve"> «Лампы люминесцентные </w:t>
      </w:r>
      <w:proofErr w:type="spellStart"/>
      <w:r w:rsidRPr="00C54543">
        <w:rPr>
          <w:sz w:val="24"/>
          <w:szCs w:val="24"/>
        </w:rPr>
        <w:t>одноцокольные</w:t>
      </w:r>
      <w:proofErr w:type="spellEnd"/>
      <w:r w:rsidRPr="00C54543">
        <w:rPr>
          <w:sz w:val="24"/>
          <w:szCs w:val="24"/>
        </w:rPr>
        <w:t>. Эксплуатационные требования»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:rsidR="008611D4" w:rsidRPr="00C54543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52706-2007 </w:t>
      </w:r>
      <w:r w:rsidR="000D1DB8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>Лампы накаливания вольфрамовые для бытового и аналогичного о</w:t>
      </w:r>
      <w:r w:rsidRPr="00C54543">
        <w:rPr>
          <w:sz w:val="24"/>
          <w:szCs w:val="24"/>
        </w:rPr>
        <w:t>б</w:t>
      </w:r>
      <w:r w:rsidRPr="00C54543">
        <w:rPr>
          <w:sz w:val="24"/>
          <w:szCs w:val="24"/>
        </w:rPr>
        <w:t>щего освещения. Эксплуатационные требования</w:t>
      </w:r>
      <w:r w:rsidR="000D1DB8" w:rsidRPr="00C54543">
        <w:rPr>
          <w:sz w:val="24"/>
          <w:szCs w:val="24"/>
        </w:rPr>
        <w:t>»;</w:t>
      </w:r>
    </w:p>
    <w:p w:rsidR="00D06E83" w:rsidRPr="00C54543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C54543">
        <w:rPr>
          <w:sz w:val="24"/>
          <w:szCs w:val="24"/>
        </w:rPr>
        <w:t>ь</w:t>
      </w:r>
      <w:r w:rsidRPr="00C54543">
        <w:rPr>
          <w:sz w:val="24"/>
          <w:szCs w:val="24"/>
        </w:rPr>
        <w:t>фрамовые галогенные (не для транспортных средств);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9D61EC" w:rsidRPr="00C54543" w:rsidRDefault="003F38CA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54543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3F38CA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3F38CA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19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5B7"/>
    <w:rsid w:val="003E0AE9"/>
    <w:rsid w:val="003E1108"/>
    <w:rsid w:val="003E6792"/>
    <w:rsid w:val="003E7906"/>
    <w:rsid w:val="003F2B28"/>
    <w:rsid w:val="003F38CA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5A42"/>
    <w:rsid w:val="00436320"/>
    <w:rsid w:val="004370E8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6732"/>
    <w:rsid w:val="00590902"/>
    <w:rsid w:val="00591D72"/>
    <w:rsid w:val="005932E5"/>
    <w:rsid w:val="005A095C"/>
    <w:rsid w:val="005A1D42"/>
    <w:rsid w:val="005A4D50"/>
    <w:rsid w:val="005A5AB3"/>
    <w:rsid w:val="005A67AE"/>
    <w:rsid w:val="005B0E2D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0640FD0C-D392-4183-91C9-0A8454C418EA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932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28</cp:revision>
  <cp:lastPrinted>2009-10-15T06:49:00Z</cp:lastPrinted>
  <dcterms:created xsi:type="dcterms:W3CDTF">2015-02-09T08:10:00Z</dcterms:created>
  <dcterms:modified xsi:type="dcterms:W3CDTF">2015-10-30T11:45:00Z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